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455" w:rsidRDefault="007233F9">
      <w:r>
        <w:t>Online a</w:t>
      </w:r>
      <w:r w:rsidR="00015455">
        <w:t>uction</w:t>
      </w:r>
      <w:r w:rsidR="00C505DF">
        <w:t xml:space="preserve"> process</w:t>
      </w:r>
      <w:r w:rsidR="00015455">
        <w:t xml:space="preserve"> </w:t>
      </w:r>
      <w:r>
        <w:t>recommendations</w:t>
      </w:r>
    </w:p>
    <w:p w:rsidR="00015455" w:rsidRDefault="00015455" w:rsidP="00015455">
      <w:pPr>
        <w:pStyle w:val="ListParagraph"/>
        <w:numPr>
          <w:ilvl w:val="0"/>
          <w:numId w:val="1"/>
        </w:numPr>
      </w:pPr>
      <w:r>
        <w:t>Image and asset management</w:t>
      </w:r>
    </w:p>
    <w:p w:rsidR="00015455" w:rsidRDefault="00015455" w:rsidP="00015455">
      <w:pPr>
        <w:pStyle w:val="ListParagraph"/>
        <w:numPr>
          <w:ilvl w:val="1"/>
          <w:numId w:val="1"/>
        </w:numPr>
      </w:pPr>
      <w:r>
        <w:t xml:space="preserve">All images used in the creation of partner videos should be saved in a single location, including the item number, as soon as the trip comes in. If the images/video </w:t>
      </w:r>
      <w:proofErr w:type="gramStart"/>
      <w:r>
        <w:t>are</w:t>
      </w:r>
      <w:proofErr w:type="gramEnd"/>
      <w:r>
        <w:t xml:space="preserve"> to be reused from a previous year, they should still be copied and saved with the NEW item number.</w:t>
      </w:r>
    </w:p>
    <w:p w:rsidR="00015455" w:rsidRDefault="00015455" w:rsidP="00015455">
      <w:pPr>
        <w:pStyle w:val="ListParagraph"/>
        <w:numPr>
          <w:ilvl w:val="1"/>
          <w:numId w:val="1"/>
        </w:numPr>
      </w:pPr>
      <w:r>
        <w:t xml:space="preserve">Videos, likewise, should be named accordingly to the CURRENT year’s item number, and uploaded to WCNY’s </w:t>
      </w:r>
      <w:proofErr w:type="spellStart"/>
      <w:r w:rsidR="007233F9">
        <w:t>Y</w:t>
      </w:r>
      <w:r>
        <w:t>outube</w:t>
      </w:r>
      <w:proofErr w:type="spellEnd"/>
      <w:r>
        <w:t xml:space="preserve"> account as soon as they are finalized. This should be a standard part of the video creation process.</w:t>
      </w:r>
    </w:p>
    <w:p w:rsidR="00015455" w:rsidRDefault="00015455" w:rsidP="00015455">
      <w:pPr>
        <w:pStyle w:val="ListParagraph"/>
        <w:numPr>
          <w:ilvl w:val="2"/>
          <w:numId w:val="1"/>
        </w:numPr>
      </w:pPr>
      <w:r>
        <w:t xml:space="preserve">IDEALLY, if it could be folded into producer workflow without creating a significant lag in productivity, the </w:t>
      </w:r>
      <w:proofErr w:type="spellStart"/>
      <w:r>
        <w:t>Youtube</w:t>
      </w:r>
      <w:proofErr w:type="spellEnd"/>
      <w:r>
        <w:t xml:space="preserve"> URL should be noted as soon as the upload is complete, and entered into the main auction spreadsheet, corresponding with the item number</w:t>
      </w:r>
    </w:p>
    <w:p w:rsidR="00015455" w:rsidRDefault="00015455" w:rsidP="00015455">
      <w:pPr>
        <w:pStyle w:val="ListParagraph"/>
        <w:numPr>
          <w:ilvl w:val="0"/>
          <w:numId w:val="1"/>
        </w:numPr>
      </w:pPr>
      <w:r>
        <w:t>Web presentation</w:t>
      </w:r>
    </w:p>
    <w:p w:rsidR="00015455" w:rsidRDefault="00015455" w:rsidP="00015455">
      <w:pPr>
        <w:pStyle w:val="ListParagraph"/>
        <w:numPr>
          <w:ilvl w:val="1"/>
          <w:numId w:val="1"/>
        </w:numPr>
      </w:pPr>
      <w:r>
        <w:t>Rather than utilizing WP e-</w:t>
      </w:r>
      <w:proofErr w:type="spellStart"/>
      <w:r>
        <w:t>co</w:t>
      </w:r>
      <w:r w:rsidR="00C505DF">
        <w:t>b</w:t>
      </w:r>
      <w:bookmarkStart w:id="0" w:name="_GoBack"/>
      <w:bookmarkEnd w:id="0"/>
      <w:r>
        <w:t>mmerce</w:t>
      </w:r>
      <w:proofErr w:type="spellEnd"/>
      <w:r>
        <w:t xml:space="preserve"> (or any other ecommerce module) the trips should be presented in a (modern HTML and CSS-compliant) list view throughout the process (as they ultimately were for Travel Auction CLASSIC). This will enable the details for each trip to be updated more efficiently, expediently AND accurately throughout the auction process, even as multiple flights of online auction items begin and end. This will also ensure that the site performs well throughout the auction, even for users with slow connections.</w:t>
      </w:r>
    </w:p>
    <w:p w:rsidR="00015455" w:rsidRDefault="00015455" w:rsidP="00015455">
      <w:pPr>
        <w:pStyle w:val="ListParagraph"/>
        <w:numPr>
          <w:ilvl w:val="2"/>
          <w:numId w:val="1"/>
        </w:numPr>
      </w:pPr>
      <w:r>
        <w:t>Additional promotion for certain trips can be achieved by using image/video sliders in defined points on the auction/other WCNY pages, and/or through listings widgets that communicate and update directly through eBay’s API.</w:t>
      </w:r>
    </w:p>
    <w:p w:rsidR="008036B6" w:rsidRDefault="008036B6" w:rsidP="008036B6">
      <w:pPr>
        <w:pStyle w:val="ListParagraph"/>
        <w:numPr>
          <w:ilvl w:val="0"/>
          <w:numId w:val="1"/>
        </w:numPr>
      </w:pPr>
      <w:r>
        <w:t>Auction strategy</w:t>
      </w:r>
    </w:p>
    <w:p w:rsidR="008036B6" w:rsidRDefault="00191357" w:rsidP="008036B6">
      <w:pPr>
        <w:pStyle w:val="ListParagraph"/>
        <w:numPr>
          <w:ilvl w:val="1"/>
          <w:numId w:val="1"/>
        </w:numPr>
      </w:pPr>
      <w:r>
        <w:t>Starting p</w:t>
      </w:r>
      <w:r w:rsidR="008036B6">
        <w:t xml:space="preserve">ricing for items </w:t>
      </w:r>
      <w:r>
        <w:t xml:space="preserve">(generally) </w:t>
      </w:r>
      <w:r w:rsidR="008036B6">
        <w:t xml:space="preserve">should </w:t>
      </w:r>
      <w:r>
        <w:t>be set closer to what we would expect to achieve in an on-air auction</w:t>
      </w:r>
    </w:p>
    <w:p w:rsidR="00191357" w:rsidRDefault="00191357" w:rsidP="00191357">
      <w:pPr>
        <w:pStyle w:val="ListParagraph"/>
        <w:numPr>
          <w:ilvl w:val="2"/>
          <w:numId w:val="1"/>
        </w:numPr>
      </w:pPr>
      <w:r>
        <w:t>For certain groupings of high-competition items (such as stays in NYC, Las Vegas, and other major U.S. urban centers) prices should be set according to expected value, rather than provided retail value</w:t>
      </w:r>
    </w:p>
    <w:p w:rsidR="00191357" w:rsidRDefault="00191357" w:rsidP="00191357">
      <w:pPr>
        <w:pStyle w:val="ListParagraph"/>
        <w:numPr>
          <w:ilvl w:val="2"/>
          <w:numId w:val="1"/>
        </w:numPr>
      </w:pPr>
      <w:r>
        <w:t>For a small group of items which we would anticipate (based on this year’s data) to be lower competition, lower expected value, we may want to experiment with actually setting opening bids LOWER, to see if this would drive up competition, and perhaps final value. If this strategy were successful in a small test group, we might evaluate it further.</w:t>
      </w:r>
    </w:p>
    <w:p w:rsidR="00015455" w:rsidRDefault="00A6716B" w:rsidP="00015455">
      <w:pPr>
        <w:pStyle w:val="ListParagraph"/>
        <w:numPr>
          <w:ilvl w:val="0"/>
          <w:numId w:val="1"/>
        </w:numPr>
      </w:pPr>
      <w:r>
        <w:t>General</w:t>
      </w:r>
    </w:p>
    <w:p w:rsidR="00A6716B" w:rsidRDefault="00A6716B" w:rsidP="00A6716B">
      <w:pPr>
        <w:pStyle w:val="ListParagraph"/>
        <w:numPr>
          <w:ilvl w:val="1"/>
          <w:numId w:val="1"/>
        </w:numPr>
      </w:pPr>
      <w:r>
        <w:t>There should be an expectation set between Auctions, Production, and Marketing of a realistic timeframe encompassing the following steps:</w:t>
      </w:r>
    </w:p>
    <w:p w:rsidR="00A6716B" w:rsidRDefault="00A6716B" w:rsidP="00A6716B">
      <w:pPr>
        <w:pStyle w:val="ListParagraph"/>
        <w:numPr>
          <w:ilvl w:val="2"/>
          <w:numId w:val="1"/>
        </w:numPr>
      </w:pPr>
      <w:r>
        <w:t>Item is received by auctions</w:t>
      </w:r>
    </w:p>
    <w:p w:rsidR="00A6716B" w:rsidRDefault="00A6716B" w:rsidP="00A6716B">
      <w:pPr>
        <w:pStyle w:val="ListParagraph"/>
        <w:numPr>
          <w:ilvl w:val="2"/>
          <w:numId w:val="1"/>
        </w:numPr>
      </w:pPr>
      <w:r>
        <w:lastRenderedPageBreak/>
        <w:t xml:space="preserve">Item is </w:t>
      </w:r>
      <w:r w:rsidR="007233F9">
        <w:t>marked as “complete” by auctions (meaning that all assets necessary for production and marketing have been secured and saved to the appropriate folders)</w:t>
      </w:r>
    </w:p>
    <w:p w:rsidR="007233F9" w:rsidRDefault="007233F9" w:rsidP="00A6716B">
      <w:pPr>
        <w:pStyle w:val="ListParagraph"/>
        <w:numPr>
          <w:ilvl w:val="2"/>
          <w:numId w:val="1"/>
        </w:numPr>
      </w:pPr>
      <w:r>
        <w:t>Video is completed</w:t>
      </w:r>
    </w:p>
    <w:p w:rsidR="007233F9" w:rsidRDefault="007233F9" w:rsidP="00A6716B">
      <w:pPr>
        <w:pStyle w:val="ListParagraph"/>
        <w:numPr>
          <w:ilvl w:val="2"/>
          <w:numId w:val="1"/>
        </w:numPr>
      </w:pPr>
      <w:r>
        <w:t>Disposition of item is decided (</w:t>
      </w:r>
      <w:proofErr w:type="spellStart"/>
      <w:r>
        <w:t>eg</w:t>
      </w:r>
      <w:proofErr w:type="spellEnd"/>
      <w:r>
        <w:t>. “Online Auction”, “Online Auction with(x) relists, of to be sold until date (y)” “On-air auction”, etc.)</w:t>
      </w:r>
    </w:p>
    <w:p w:rsidR="007233F9" w:rsidRDefault="007233F9" w:rsidP="00A6716B">
      <w:pPr>
        <w:pStyle w:val="ListParagraph"/>
        <w:numPr>
          <w:ilvl w:val="2"/>
          <w:numId w:val="1"/>
        </w:numPr>
      </w:pPr>
      <w:r>
        <w:t>Assets to be posted online, including all appropriate links</w:t>
      </w:r>
    </w:p>
    <w:p w:rsidR="007233F9" w:rsidRDefault="007233F9" w:rsidP="00A6716B">
      <w:pPr>
        <w:pStyle w:val="ListParagraph"/>
        <w:numPr>
          <w:ilvl w:val="2"/>
          <w:numId w:val="1"/>
        </w:numPr>
      </w:pPr>
      <w:r>
        <w:t>Item’s status to be updated online (if applicable) post-sale or post-auction.</w:t>
      </w:r>
    </w:p>
    <w:p w:rsidR="007233F9" w:rsidRDefault="007233F9" w:rsidP="007233F9">
      <w:pPr>
        <w:pStyle w:val="ListParagraph"/>
        <w:numPr>
          <w:ilvl w:val="1"/>
          <w:numId w:val="1"/>
        </w:numPr>
      </w:pPr>
      <w:r>
        <w:t>As a part of this process, spreadsheets should be provided from Auctions to Marketing on a regular basis, containing all necessary fields and Item numbers of only the items which are “complete” to that date.</w:t>
      </w:r>
    </w:p>
    <w:p w:rsidR="00191357" w:rsidRDefault="00191357" w:rsidP="00191357">
      <w:pPr>
        <w:pStyle w:val="ListParagraph"/>
        <w:numPr>
          <w:ilvl w:val="1"/>
          <w:numId w:val="1"/>
        </w:numPr>
      </w:pPr>
      <w:r>
        <w:t xml:space="preserve">The “promotional opportunity cost” should be calculated on an individual auction item, inclusive of the time put in by Auctions, Production, and Marketing to sell that item and fulfill our commitment to the donor. If our projected profit from the sale of the donated item is below this amount, we should ask the donor if they are willing to donate a higher-value item, or politely decline the donation (or we could offer a lower tier of promotion, with a lower attendant opportunity cost, for items below a certain level, </w:t>
      </w:r>
      <w:proofErr w:type="spellStart"/>
      <w:r>
        <w:t>ie</w:t>
      </w:r>
      <w:proofErr w:type="spellEnd"/>
      <w:r>
        <w:t>, “website link, no video”)</w:t>
      </w:r>
    </w:p>
    <w:sectPr w:rsidR="00191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1D77"/>
    <w:multiLevelType w:val="hybridMultilevel"/>
    <w:tmpl w:val="F6723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55"/>
    <w:rsid w:val="000031E2"/>
    <w:rsid w:val="00013605"/>
    <w:rsid w:val="00015455"/>
    <w:rsid w:val="000321FE"/>
    <w:rsid w:val="000358DE"/>
    <w:rsid w:val="00044259"/>
    <w:rsid w:val="00067AA7"/>
    <w:rsid w:val="0007557B"/>
    <w:rsid w:val="0008443F"/>
    <w:rsid w:val="000A4EB3"/>
    <w:rsid w:val="000A79E5"/>
    <w:rsid w:val="000B1125"/>
    <w:rsid w:val="000B6F44"/>
    <w:rsid w:val="000D4450"/>
    <w:rsid w:val="000E4278"/>
    <w:rsid w:val="000F42DA"/>
    <w:rsid w:val="00103F04"/>
    <w:rsid w:val="00106851"/>
    <w:rsid w:val="0011410D"/>
    <w:rsid w:val="001168E7"/>
    <w:rsid w:val="001174C0"/>
    <w:rsid w:val="00125261"/>
    <w:rsid w:val="001256C4"/>
    <w:rsid w:val="0014486E"/>
    <w:rsid w:val="00176B3A"/>
    <w:rsid w:val="0018498D"/>
    <w:rsid w:val="00187A7A"/>
    <w:rsid w:val="00191357"/>
    <w:rsid w:val="001C75F3"/>
    <w:rsid w:val="001D48A2"/>
    <w:rsid w:val="001E62EC"/>
    <w:rsid w:val="00202BC7"/>
    <w:rsid w:val="00207CCD"/>
    <w:rsid w:val="00211807"/>
    <w:rsid w:val="002118A5"/>
    <w:rsid w:val="00213496"/>
    <w:rsid w:val="0021486C"/>
    <w:rsid w:val="0022001A"/>
    <w:rsid w:val="00220EE8"/>
    <w:rsid w:val="00233EB5"/>
    <w:rsid w:val="002414F7"/>
    <w:rsid w:val="0024599E"/>
    <w:rsid w:val="00261EE4"/>
    <w:rsid w:val="00274049"/>
    <w:rsid w:val="00275FE4"/>
    <w:rsid w:val="00280605"/>
    <w:rsid w:val="002A2447"/>
    <w:rsid w:val="002E3D97"/>
    <w:rsid w:val="002F2E4B"/>
    <w:rsid w:val="0032484E"/>
    <w:rsid w:val="00326EFF"/>
    <w:rsid w:val="00326FD3"/>
    <w:rsid w:val="00335DE8"/>
    <w:rsid w:val="003463D4"/>
    <w:rsid w:val="00364BBF"/>
    <w:rsid w:val="003A5DC5"/>
    <w:rsid w:val="003D05A4"/>
    <w:rsid w:val="003D26DC"/>
    <w:rsid w:val="003F292C"/>
    <w:rsid w:val="003F30EC"/>
    <w:rsid w:val="003F5036"/>
    <w:rsid w:val="003F69E8"/>
    <w:rsid w:val="00411AF6"/>
    <w:rsid w:val="00440FB6"/>
    <w:rsid w:val="004609B7"/>
    <w:rsid w:val="00471054"/>
    <w:rsid w:val="004751F9"/>
    <w:rsid w:val="004942FA"/>
    <w:rsid w:val="004A075B"/>
    <w:rsid w:val="004A2F0E"/>
    <w:rsid w:val="004B44A5"/>
    <w:rsid w:val="004C7A74"/>
    <w:rsid w:val="004D475F"/>
    <w:rsid w:val="0050176B"/>
    <w:rsid w:val="00535884"/>
    <w:rsid w:val="00562C54"/>
    <w:rsid w:val="005C3571"/>
    <w:rsid w:val="005E0B86"/>
    <w:rsid w:val="005F0132"/>
    <w:rsid w:val="005F68BC"/>
    <w:rsid w:val="005F7AD4"/>
    <w:rsid w:val="00602A20"/>
    <w:rsid w:val="0061098D"/>
    <w:rsid w:val="00611882"/>
    <w:rsid w:val="006208C9"/>
    <w:rsid w:val="00624D43"/>
    <w:rsid w:val="00637008"/>
    <w:rsid w:val="0065753F"/>
    <w:rsid w:val="00662ECF"/>
    <w:rsid w:val="00666501"/>
    <w:rsid w:val="00694D7B"/>
    <w:rsid w:val="006978A4"/>
    <w:rsid w:val="006A5A70"/>
    <w:rsid w:val="006D21A3"/>
    <w:rsid w:val="006D66C4"/>
    <w:rsid w:val="006F4F7E"/>
    <w:rsid w:val="007233F9"/>
    <w:rsid w:val="00727065"/>
    <w:rsid w:val="00730828"/>
    <w:rsid w:val="00745251"/>
    <w:rsid w:val="00746309"/>
    <w:rsid w:val="00755FAB"/>
    <w:rsid w:val="00786531"/>
    <w:rsid w:val="00790478"/>
    <w:rsid w:val="00791E5D"/>
    <w:rsid w:val="007A0333"/>
    <w:rsid w:val="007B0056"/>
    <w:rsid w:val="007B6D8F"/>
    <w:rsid w:val="007B6EF3"/>
    <w:rsid w:val="007C4E99"/>
    <w:rsid w:val="007D50BE"/>
    <w:rsid w:val="007E214D"/>
    <w:rsid w:val="007F5FAB"/>
    <w:rsid w:val="00801B2A"/>
    <w:rsid w:val="008036B6"/>
    <w:rsid w:val="00804362"/>
    <w:rsid w:val="00806EC8"/>
    <w:rsid w:val="008167C2"/>
    <w:rsid w:val="008240FE"/>
    <w:rsid w:val="008252A3"/>
    <w:rsid w:val="00833AD7"/>
    <w:rsid w:val="008356C7"/>
    <w:rsid w:val="0084310E"/>
    <w:rsid w:val="00853BF0"/>
    <w:rsid w:val="0085752E"/>
    <w:rsid w:val="008703AA"/>
    <w:rsid w:val="00874A5B"/>
    <w:rsid w:val="008859D7"/>
    <w:rsid w:val="00887B7B"/>
    <w:rsid w:val="00892BE7"/>
    <w:rsid w:val="00895A4C"/>
    <w:rsid w:val="008A4D00"/>
    <w:rsid w:val="008C6B2E"/>
    <w:rsid w:val="00901BF1"/>
    <w:rsid w:val="00932441"/>
    <w:rsid w:val="00963B3B"/>
    <w:rsid w:val="00963E48"/>
    <w:rsid w:val="00971C54"/>
    <w:rsid w:val="00982ECB"/>
    <w:rsid w:val="009C0C18"/>
    <w:rsid w:val="009C2DB9"/>
    <w:rsid w:val="00A0743F"/>
    <w:rsid w:val="00A10361"/>
    <w:rsid w:val="00A45F0D"/>
    <w:rsid w:val="00A511CF"/>
    <w:rsid w:val="00A6716B"/>
    <w:rsid w:val="00A67FD9"/>
    <w:rsid w:val="00A8209E"/>
    <w:rsid w:val="00AA0BB9"/>
    <w:rsid w:val="00AA0F70"/>
    <w:rsid w:val="00AA7B68"/>
    <w:rsid w:val="00AD2B96"/>
    <w:rsid w:val="00AD2CA6"/>
    <w:rsid w:val="00AD5E2E"/>
    <w:rsid w:val="00AE71B1"/>
    <w:rsid w:val="00B0513B"/>
    <w:rsid w:val="00B0639D"/>
    <w:rsid w:val="00B244C8"/>
    <w:rsid w:val="00B24E01"/>
    <w:rsid w:val="00B307D4"/>
    <w:rsid w:val="00B3299F"/>
    <w:rsid w:val="00B42261"/>
    <w:rsid w:val="00B50FEC"/>
    <w:rsid w:val="00B5183C"/>
    <w:rsid w:val="00B55A72"/>
    <w:rsid w:val="00B561D4"/>
    <w:rsid w:val="00B75937"/>
    <w:rsid w:val="00B7717E"/>
    <w:rsid w:val="00B81B96"/>
    <w:rsid w:val="00BA0DB2"/>
    <w:rsid w:val="00C22DCF"/>
    <w:rsid w:val="00C357C4"/>
    <w:rsid w:val="00C4049E"/>
    <w:rsid w:val="00C46212"/>
    <w:rsid w:val="00C479AB"/>
    <w:rsid w:val="00C505DF"/>
    <w:rsid w:val="00C70913"/>
    <w:rsid w:val="00C717CE"/>
    <w:rsid w:val="00C71A06"/>
    <w:rsid w:val="00C81222"/>
    <w:rsid w:val="00C9430B"/>
    <w:rsid w:val="00C976C2"/>
    <w:rsid w:val="00CA188A"/>
    <w:rsid w:val="00CA739D"/>
    <w:rsid w:val="00CC735A"/>
    <w:rsid w:val="00CC77C9"/>
    <w:rsid w:val="00CD5D0C"/>
    <w:rsid w:val="00CE0FF7"/>
    <w:rsid w:val="00CE221E"/>
    <w:rsid w:val="00CE3857"/>
    <w:rsid w:val="00CF09FD"/>
    <w:rsid w:val="00D00726"/>
    <w:rsid w:val="00D465AF"/>
    <w:rsid w:val="00D504A7"/>
    <w:rsid w:val="00D55C4B"/>
    <w:rsid w:val="00D73A35"/>
    <w:rsid w:val="00DB4F3A"/>
    <w:rsid w:val="00DC614D"/>
    <w:rsid w:val="00DE3DB8"/>
    <w:rsid w:val="00E04FE7"/>
    <w:rsid w:val="00E16EFC"/>
    <w:rsid w:val="00E40902"/>
    <w:rsid w:val="00E42A3A"/>
    <w:rsid w:val="00E43BDA"/>
    <w:rsid w:val="00E553E2"/>
    <w:rsid w:val="00E74C98"/>
    <w:rsid w:val="00E855DB"/>
    <w:rsid w:val="00EA6F2F"/>
    <w:rsid w:val="00EB0A01"/>
    <w:rsid w:val="00EB3235"/>
    <w:rsid w:val="00EC01CF"/>
    <w:rsid w:val="00EF3DA0"/>
    <w:rsid w:val="00F16447"/>
    <w:rsid w:val="00F25579"/>
    <w:rsid w:val="00F51AF3"/>
    <w:rsid w:val="00F531F7"/>
    <w:rsid w:val="00F53DD2"/>
    <w:rsid w:val="00F628CA"/>
    <w:rsid w:val="00F731E4"/>
    <w:rsid w:val="00F8438E"/>
    <w:rsid w:val="00FA6919"/>
    <w:rsid w:val="00FB1372"/>
    <w:rsid w:val="00FC520B"/>
    <w:rsid w:val="00FE3FF6"/>
    <w:rsid w:val="00FF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4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117E22</Template>
  <TotalTime>383</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Embry</dc:creator>
  <cp:lastModifiedBy>James Embry</cp:lastModifiedBy>
  <cp:revision>3</cp:revision>
  <cp:lastPrinted>2015-02-02T19:36:00Z</cp:lastPrinted>
  <dcterms:created xsi:type="dcterms:W3CDTF">2015-02-02T19:03:00Z</dcterms:created>
  <dcterms:modified xsi:type="dcterms:W3CDTF">2015-02-11T18:42:00Z</dcterms:modified>
</cp:coreProperties>
</file>