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ED" w:rsidRDefault="00314544" w:rsidP="005E2628">
      <w:pPr>
        <w:widowControl w:val="0"/>
        <w:jc w:val="right"/>
        <w:rPr>
          <w:rFonts w:ascii="Myriad Pro" w:hAnsi="Myriad Pro"/>
          <w:b/>
          <w:sz w:val="28"/>
          <w:szCs w:val="28"/>
        </w:rPr>
      </w:pPr>
      <w:r>
        <w:rPr>
          <w:rFonts w:ascii="Myriad Pro" w:hAnsi="Myriad Pro"/>
          <w:b/>
          <w:noProof/>
          <w:sz w:val="28"/>
          <w:szCs w:val="28"/>
        </w:rPr>
        <w:drawing>
          <wp:inline distT="0" distB="0" distL="0" distR="0">
            <wp:extent cx="1828800" cy="821267"/>
            <wp:effectExtent l="0" t="0" r="0" b="0"/>
            <wp:docPr id="1" name="Picture 1" descr="Public:Marketing:Documentaries:Erie Canal Documentary:Logo:Erie Canal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Marketing:Documentaries:Erie Canal Documentary:Logo:Erie Canal Logo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9470" cy="821568"/>
                    </a:xfrm>
                    <a:prstGeom prst="rect">
                      <a:avLst/>
                    </a:prstGeom>
                    <a:noFill/>
                    <a:ln>
                      <a:noFill/>
                    </a:ln>
                  </pic:spPr>
                </pic:pic>
              </a:graphicData>
            </a:graphic>
          </wp:inline>
        </w:drawing>
      </w:r>
    </w:p>
    <w:p w:rsidR="005751ED" w:rsidRDefault="005751ED" w:rsidP="000170EE">
      <w:pPr>
        <w:widowControl w:val="0"/>
        <w:jc w:val="center"/>
        <w:rPr>
          <w:rFonts w:ascii="Myriad Pro" w:hAnsi="Myriad Pro"/>
          <w:b/>
          <w:sz w:val="28"/>
          <w:szCs w:val="28"/>
        </w:rPr>
      </w:pPr>
    </w:p>
    <w:p w:rsidR="005751ED" w:rsidRPr="005273D9" w:rsidRDefault="005751ED" w:rsidP="005E2628">
      <w:pPr>
        <w:widowControl w:val="0"/>
        <w:jc w:val="right"/>
        <w:rPr>
          <w:rFonts w:ascii="Myriad Pro" w:hAnsi="Myriad Pro"/>
          <w:b/>
          <w:sz w:val="28"/>
          <w:szCs w:val="28"/>
        </w:rPr>
      </w:pPr>
      <w:r>
        <w:rPr>
          <w:rFonts w:ascii="Myriad Pro" w:hAnsi="Myriad Pro"/>
          <w:b/>
          <w:noProof/>
          <w:sz w:val="28"/>
          <w:szCs w:val="28"/>
        </w:rPr>
        <mc:AlternateContent>
          <mc:Choice Requires="wps">
            <w:drawing>
              <wp:anchor distT="0" distB="0" distL="114300" distR="114300" simplePos="0" relativeHeight="251659264" behindDoc="0" locked="0" layoutInCell="1" allowOverlap="1" wp14:anchorId="2DECDD80" wp14:editId="72FA3F6E">
                <wp:simplePos x="0" y="0"/>
                <wp:positionH relativeFrom="column">
                  <wp:posOffset>-114300</wp:posOffset>
                </wp:positionH>
                <wp:positionV relativeFrom="paragraph">
                  <wp:posOffset>144780</wp:posOffset>
                </wp:positionV>
                <wp:extent cx="5600700" cy="0"/>
                <wp:effectExtent l="0" t="0" r="12700" b="25400"/>
                <wp:wrapNone/>
                <wp:docPr id="2" name="Straight Connector 2"/>
                <wp:cNvGraphicFramePr/>
                <a:graphic xmlns:a="http://schemas.openxmlformats.org/drawingml/2006/main">
                  <a:graphicData uri="http://schemas.microsoft.com/office/word/2010/wordprocessingShape">
                    <wps:wsp>
                      <wps:cNvCnPr/>
                      <wps:spPr>
                        <a:xfrm flipH="1">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95pt,11.4pt" to="432.0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" strokecolor="black [3040]"/>
            </w:pict>
          </mc:Fallback>
        </mc:AlternateContent>
      </w:r>
    </w:p>
    <w:p w:rsidR="005751ED" w:rsidRPr="005273D9" w:rsidRDefault="005751ED" w:rsidP="005273D9">
      <w:pPr>
        <w:widowControl w:val="0"/>
        <w:jc w:val="center"/>
        <w:rPr>
          <w:rFonts w:ascii="Myriad Pro" w:hAnsi="Myriad Pro"/>
          <w:b/>
          <w:sz w:val="40"/>
          <w:szCs w:val="40"/>
        </w:rPr>
      </w:pPr>
      <w:r w:rsidRPr="005273D9">
        <w:rPr>
          <w:rFonts w:ascii="Myriad Pro" w:hAnsi="Myriad Pro"/>
          <w:b/>
          <w:sz w:val="40"/>
          <w:szCs w:val="40"/>
        </w:rPr>
        <w:t>PRESS RELEASE</w:t>
      </w:r>
    </w:p>
    <w:p w:rsidR="005751ED" w:rsidRPr="005273D9" w:rsidRDefault="005751ED" w:rsidP="005751ED">
      <w:pPr>
        <w:widowControl w:val="0"/>
        <w:rPr>
          <w:rFonts w:ascii="Myriad Pro" w:hAnsi="Myriad Pro"/>
          <w:b/>
          <w:sz w:val="28"/>
          <w:szCs w:val="28"/>
        </w:rPr>
      </w:pPr>
    </w:p>
    <w:p w:rsidR="005E2628" w:rsidRPr="005273D9" w:rsidRDefault="005E2628" w:rsidP="005E2628">
      <w:pPr>
        <w:widowControl w:val="0"/>
        <w:jc w:val="right"/>
        <w:rPr>
          <w:rFonts w:ascii="Myriad Pro" w:hAnsi="Myriad Pro"/>
          <w:b/>
          <w:sz w:val="28"/>
          <w:szCs w:val="28"/>
        </w:rPr>
      </w:pPr>
      <w:r w:rsidRPr="005273D9">
        <w:rPr>
          <w:rFonts w:ascii="Myriad Pro" w:hAnsi="Myriad Pro"/>
          <w:b/>
          <w:sz w:val="28"/>
          <w:szCs w:val="28"/>
          <w:highlight w:val="yellow"/>
        </w:rPr>
        <w:t>CONTACT INFORMATION</w:t>
      </w:r>
    </w:p>
    <w:p w:rsidR="005E2628" w:rsidRPr="005273D9" w:rsidRDefault="005E2628" w:rsidP="000170EE">
      <w:pPr>
        <w:widowControl w:val="0"/>
        <w:jc w:val="right"/>
        <w:rPr>
          <w:rFonts w:ascii="Myriad Pro" w:hAnsi="Myriad Pro"/>
          <w:b/>
          <w:sz w:val="28"/>
          <w:szCs w:val="28"/>
        </w:rPr>
      </w:pPr>
      <w:r w:rsidRPr="005273D9">
        <w:rPr>
          <w:rFonts w:ascii="Myriad Pro" w:hAnsi="Myriad Pro"/>
          <w:b/>
          <w:sz w:val="28"/>
          <w:szCs w:val="28"/>
        </w:rPr>
        <w:t>FOR IMMEDIATE RELEASE</w:t>
      </w:r>
    </w:p>
    <w:p w:rsidR="005E2628" w:rsidRPr="005273D9" w:rsidRDefault="005E2628" w:rsidP="005E2628">
      <w:pPr>
        <w:widowControl w:val="0"/>
        <w:jc w:val="right"/>
        <w:rPr>
          <w:rFonts w:ascii="Myriad Pro" w:hAnsi="Myriad Pro"/>
          <w:b/>
          <w:sz w:val="28"/>
          <w:szCs w:val="28"/>
        </w:rPr>
      </w:pPr>
      <w:r w:rsidRPr="005273D9">
        <w:rPr>
          <w:rFonts w:ascii="Myriad Pro" w:hAnsi="Myriad Pro"/>
          <w:b/>
          <w:sz w:val="28"/>
          <w:szCs w:val="28"/>
          <w:highlight w:val="yellow"/>
        </w:rPr>
        <w:t>[DATE]</w:t>
      </w:r>
    </w:p>
    <w:p w:rsidR="005E2628" w:rsidRPr="005273D9" w:rsidRDefault="005E2628" w:rsidP="005E2628">
      <w:pPr>
        <w:widowControl w:val="0"/>
        <w:rPr>
          <w:rFonts w:ascii="Myriad Pro" w:hAnsi="Myriad Pro"/>
          <w:b/>
          <w:sz w:val="28"/>
          <w:szCs w:val="28"/>
        </w:rPr>
      </w:pPr>
    </w:p>
    <w:p w:rsidR="005E2628" w:rsidRPr="005273D9" w:rsidRDefault="005E2628" w:rsidP="005E2628">
      <w:pPr>
        <w:widowControl w:val="0"/>
        <w:jc w:val="center"/>
        <w:rPr>
          <w:rFonts w:ascii="Myriad Pro" w:hAnsi="Myriad Pro"/>
          <w:b/>
          <w:sz w:val="22"/>
          <w:szCs w:val="22"/>
        </w:rPr>
      </w:pPr>
      <w:r w:rsidRPr="005273D9">
        <w:rPr>
          <w:rFonts w:ascii="Myriad Pro" w:hAnsi="Myriad Pro"/>
          <w:b/>
          <w:sz w:val="22"/>
          <w:szCs w:val="22"/>
          <w:highlight w:val="yellow"/>
        </w:rPr>
        <w:t>[STATION]</w:t>
      </w:r>
      <w:r w:rsidR="00314544" w:rsidRPr="005273D9">
        <w:rPr>
          <w:rFonts w:ascii="Myriad Pro" w:hAnsi="Myriad Pro"/>
          <w:b/>
          <w:sz w:val="22"/>
          <w:szCs w:val="22"/>
        </w:rPr>
        <w:t xml:space="preserve"> t</w:t>
      </w:r>
      <w:r w:rsidRPr="005273D9">
        <w:rPr>
          <w:rFonts w:ascii="Myriad Pro" w:hAnsi="Myriad Pro"/>
          <w:b/>
          <w:sz w:val="22"/>
          <w:szCs w:val="22"/>
        </w:rPr>
        <w:t xml:space="preserve">o present </w:t>
      </w:r>
      <w:r w:rsidR="00314544" w:rsidRPr="005273D9">
        <w:rPr>
          <w:rFonts w:ascii="Myriad Pro" w:hAnsi="Myriad Pro"/>
          <w:b/>
          <w:sz w:val="22"/>
          <w:szCs w:val="22"/>
        </w:rPr>
        <w:t xml:space="preserve">‘Erie: The Canal That Made America’ </w:t>
      </w:r>
      <w:r w:rsidRPr="005273D9">
        <w:rPr>
          <w:rFonts w:ascii="Myriad Pro" w:hAnsi="Myriad Pro"/>
          <w:b/>
          <w:sz w:val="22"/>
          <w:szCs w:val="22"/>
        </w:rPr>
        <w:t xml:space="preserve"> </w:t>
      </w:r>
      <w:r w:rsidRPr="005273D9">
        <w:rPr>
          <w:rFonts w:ascii="Myriad Pro" w:hAnsi="Myriad Pro"/>
          <w:b/>
          <w:sz w:val="22"/>
          <w:szCs w:val="22"/>
          <w:highlight w:val="yellow"/>
        </w:rPr>
        <w:t>[DATE]</w:t>
      </w:r>
    </w:p>
    <w:p w:rsidR="005E2628" w:rsidRPr="005273D9" w:rsidRDefault="005E2628" w:rsidP="005E2628">
      <w:pPr>
        <w:widowControl w:val="0"/>
        <w:rPr>
          <w:rFonts w:ascii="Myriad Pro" w:hAnsi="Myriad Pro"/>
          <w:sz w:val="22"/>
          <w:szCs w:val="22"/>
        </w:rPr>
      </w:pPr>
    </w:p>
    <w:p w:rsidR="005E2628" w:rsidRPr="005273D9" w:rsidRDefault="00314544" w:rsidP="005E2628">
      <w:pPr>
        <w:widowControl w:val="0"/>
        <w:rPr>
          <w:rFonts w:ascii="Myriad Pro" w:hAnsi="Myriad Pro"/>
          <w:sz w:val="22"/>
          <w:szCs w:val="22"/>
        </w:rPr>
      </w:pPr>
      <w:r w:rsidRPr="005273D9">
        <w:rPr>
          <w:rFonts w:ascii="Myriad Pro" w:hAnsi="Myriad Pro"/>
          <w:b/>
          <w:sz w:val="22"/>
          <w:szCs w:val="22"/>
          <w:highlight w:val="yellow"/>
        </w:rPr>
        <w:t>[STATION]</w:t>
      </w:r>
      <w:r w:rsidRPr="005273D9">
        <w:rPr>
          <w:rFonts w:ascii="Myriad Pro" w:hAnsi="Myriad Pro"/>
          <w:b/>
          <w:sz w:val="22"/>
          <w:szCs w:val="22"/>
        </w:rPr>
        <w:t xml:space="preserve"> </w:t>
      </w:r>
      <w:r w:rsidRPr="005273D9">
        <w:rPr>
          <w:rFonts w:ascii="Myriad Pro" w:hAnsi="Myriad Pro"/>
          <w:sz w:val="20"/>
          <w:szCs w:val="20"/>
        </w:rPr>
        <w:t>will premiere “Erie: The Canal That Made America”</w:t>
      </w:r>
      <w:r w:rsidR="005E2628" w:rsidRPr="005273D9">
        <w:rPr>
          <w:rFonts w:ascii="Myriad Pro" w:hAnsi="Myriad Pro"/>
          <w:sz w:val="22"/>
          <w:szCs w:val="22"/>
        </w:rPr>
        <w:t xml:space="preserve"> </w:t>
      </w:r>
      <w:r w:rsidR="00A80C42" w:rsidRPr="005273D9">
        <w:rPr>
          <w:rFonts w:ascii="Myriad Pro" w:hAnsi="Myriad Pro"/>
          <w:b/>
          <w:sz w:val="22"/>
          <w:szCs w:val="22"/>
          <w:highlight w:val="yellow"/>
        </w:rPr>
        <w:t>[</w:t>
      </w:r>
      <w:r w:rsidR="005E2628" w:rsidRPr="005273D9">
        <w:rPr>
          <w:rFonts w:ascii="Myriad Pro" w:hAnsi="Myriad Pro"/>
          <w:b/>
          <w:sz w:val="22"/>
          <w:szCs w:val="22"/>
          <w:highlight w:val="yellow"/>
        </w:rPr>
        <w:t>TIME] [DATE] [CHANNEL</w:t>
      </w:r>
      <w:r w:rsidR="005E2628" w:rsidRPr="005273D9">
        <w:rPr>
          <w:rFonts w:ascii="Myriad Pro" w:hAnsi="Myriad Pro"/>
          <w:sz w:val="22"/>
          <w:szCs w:val="22"/>
          <w:highlight w:val="yellow"/>
        </w:rPr>
        <w:t xml:space="preserve"> </w:t>
      </w:r>
      <w:r w:rsidR="005E2628" w:rsidRPr="005273D9">
        <w:rPr>
          <w:rFonts w:ascii="Myriad Pro" w:hAnsi="Myriad Pro"/>
          <w:b/>
          <w:sz w:val="22"/>
          <w:szCs w:val="22"/>
          <w:highlight w:val="yellow"/>
        </w:rPr>
        <w:t>INFORMATION]</w:t>
      </w:r>
      <w:r w:rsidR="005E2628" w:rsidRPr="005273D9">
        <w:rPr>
          <w:rFonts w:ascii="Myriad Pro" w:hAnsi="Myriad Pro"/>
          <w:sz w:val="22"/>
          <w:szCs w:val="22"/>
        </w:rPr>
        <w:t xml:space="preserve">. For viewing information visit </w:t>
      </w:r>
      <w:r w:rsidR="00A80C42" w:rsidRPr="005273D9">
        <w:rPr>
          <w:rFonts w:ascii="Myriad Pro" w:hAnsi="Myriad Pro"/>
          <w:b/>
          <w:sz w:val="22"/>
          <w:szCs w:val="22"/>
          <w:highlight w:val="yellow"/>
        </w:rPr>
        <w:t>[WEBSITE]</w:t>
      </w:r>
      <w:r w:rsidR="00A80C42" w:rsidRPr="005273D9">
        <w:rPr>
          <w:rFonts w:ascii="Myriad Pro" w:hAnsi="Myriad Pro"/>
          <w:sz w:val="22"/>
          <w:szCs w:val="22"/>
        </w:rPr>
        <w:t xml:space="preserve">. </w:t>
      </w:r>
      <w:r w:rsidR="005E2628" w:rsidRPr="005273D9">
        <w:rPr>
          <w:rFonts w:ascii="Myriad Pro" w:hAnsi="Myriad Pro"/>
          <w:sz w:val="22"/>
          <w:szCs w:val="22"/>
        </w:rPr>
        <w:t xml:space="preserve"> </w:t>
      </w:r>
    </w:p>
    <w:p w:rsidR="005E2628" w:rsidRPr="005273D9" w:rsidRDefault="005E2628" w:rsidP="005E2628">
      <w:pPr>
        <w:widowControl w:val="0"/>
        <w:rPr>
          <w:rFonts w:ascii="Myriad Pro" w:hAnsi="Myriad Pro"/>
          <w:sz w:val="22"/>
          <w:szCs w:val="22"/>
        </w:rPr>
      </w:pPr>
    </w:p>
    <w:p w:rsidR="005E2628" w:rsidRPr="005273D9" w:rsidRDefault="005E2628" w:rsidP="005E2628">
      <w:pPr>
        <w:widowControl w:val="0"/>
        <w:rPr>
          <w:rFonts w:ascii="Myriad Pro" w:hAnsi="Myriad Pro"/>
          <w:b/>
          <w:sz w:val="22"/>
          <w:szCs w:val="22"/>
        </w:rPr>
      </w:pPr>
      <w:r w:rsidRPr="005273D9">
        <w:rPr>
          <w:rFonts w:ascii="Myriad Pro" w:hAnsi="Myriad Pro"/>
          <w:b/>
          <w:sz w:val="22"/>
          <w:szCs w:val="22"/>
          <w:highlight w:val="yellow"/>
        </w:rPr>
        <w:t>[QUOTE FROM STATION CONTACT]</w:t>
      </w:r>
    </w:p>
    <w:p w:rsidR="005E2628" w:rsidRPr="005273D9" w:rsidRDefault="005E2628" w:rsidP="005E2628">
      <w:pPr>
        <w:widowControl w:val="0"/>
        <w:rPr>
          <w:rFonts w:ascii="Myriad Pro" w:hAnsi="Myriad Pro"/>
          <w:sz w:val="22"/>
          <w:szCs w:val="22"/>
        </w:rPr>
      </w:pPr>
    </w:p>
    <w:p w:rsidR="005273D9" w:rsidRDefault="00314544" w:rsidP="00314544">
      <w:pPr>
        <w:widowControl w:val="0"/>
        <w:rPr>
          <w:rFonts w:ascii="Myriad Pro" w:hAnsi="Myriad Pro"/>
          <w:sz w:val="20"/>
          <w:szCs w:val="20"/>
        </w:rPr>
      </w:pPr>
      <w:r w:rsidRPr="005273D9">
        <w:rPr>
          <w:rFonts w:ascii="Myriad Pro" w:hAnsi="Myriad Pro"/>
          <w:sz w:val="20"/>
          <w:szCs w:val="20"/>
        </w:rPr>
        <w:t>Narrated by David Muir, ABC “World News Tonight” anchor, “Erie: The Canal That Made America” marks the bicentennial of the start of construction of the Erie Canal when surveyors and excavators began linking a young United States</w:t>
      </w:r>
      <w:r w:rsidR="003919FA">
        <w:rPr>
          <w:rFonts w:ascii="Myriad Pro" w:hAnsi="Myriad Pro"/>
          <w:sz w:val="20"/>
          <w:szCs w:val="20"/>
        </w:rPr>
        <w:t xml:space="preserve">. </w:t>
      </w:r>
    </w:p>
    <w:p w:rsidR="005273D9" w:rsidRDefault="005273D9" w:rsidP="00314544">
      <w:pPr>
        <w:widowControl w:val="0"/>
        <w:rPr>
          <w:rFonts w:ascii="Myriad Pro" w:hAnsi="Myriad Pro"/>
          <w:sz w:val="20"/>
          <w:szCs w:val="20"/>
        </w:rPr>
      </w:pPr>
    </w:p>
    <w:p w:rsidR="00314544" w:rsidRDefault="00314544" w:rsidP="00314544">
      <w:pPr>
        <w:widowControl w:val="0"/>
        <w:rPr>
          <w:rFonts w:ascii="Myriad Pro" w:hAnsi="Myriad Pro"/>
          <w:sz w:val="20"/>
          <w:szCs w:val="20"/>
        </w:rPr>
      </w:pPr>
      <w:r w:rsidRPr="005273D9">
        <w:rPr>
          <w:rFonts w:ascii="Myriad Pro" w:hAnsi="Myriad Pro"/>
          <w:sz w:val="20"/>
          <w:szCs w:val="20"/>
        </w:rPr>
        <w:t xml:space="preserve">It depicts how a young nation broke through with its first national public works project – America’s greatest – by succeeding in constructing a supposedly impossible-to-build, 363 mile man-made waterway to America’s heartland. Once the waters of the Great Lakes were wed with the Atlantic Ocean, the canal helped create what America now knows as the Empire State and propelled New York City into the role of America’s leading port and economic hub. </w:t>
      </w:r>
    </w:p>
    <w:p w:rsidR="005273D9" w:rsidRDefault="005273D9" w:rsidP="00314544">
      <w:pPr>
        <w:widowControl w:val="0"/>
        <w:rPr>
          <w:rFonts w:ascii="Myriad Pro" w:hAnsi="Myriad Pro"/>
          <w:sz w:val="20"/>
          <w:szCs w:val="20"/>
        </w:rPr>
      </w:pPr>
    </w:p>
    <w:p w:rsidR="005273D9" w:rsidRDefault="005273D9" w:rsidP="005273D9">
      <w:pPr>
        <w:widowControl w:val="0"/>
        <w:rPr>
          <w:rFonts w:ascii="Myriad Pro" w:hAnsi="Myriad Pro"/>
          <w:sz w:val="20"/>
          <w:szCs w:val="20"/>
        </w:rPr>
      </w:pPr>
      <w:r>
        <w:rPr>
          <w:rFonts w:ascii="Myriad Pro" w:hAnsi="Myriad Pro"/>
          <w:sz w:val="20"/>
          <w:szCs w:val="20"/>
        </w:rPr>
        <w:t>The documentary is made possible with support from William G. Pomeroy Foundation, Empire State Development, Raymond Paul Mathis</w:t>
      </w:r>
      <w:r w:rsidR="00BC5E23">
        <w:rPr>
          <w:rFonts w:ascii="Myriad Pro" w:hAnsi="Myriad Pro"/>
          <w:sz w:val="20"/>
          <w:szCs w:val="20"/>
        </w:rPr>
        <w:t>,</w:t>
      </w:r>
      <w:bookmarkStart w:id="0" w:name="_GoBack"/>
      <w:bookmarkEnd w:id="0"/>
      <w:r>
        <w:rPr>
          <w:rFonts w:ascii="Myriad Pro" w:hAnsi="Myriad Pro"/>
          <w:sz w:val="20"/>
          <w:szCs w:val="20"/>
        </w:rPr>
        <w:t xml:space="preserve"> and Paulette and Kevin B. Quinn.</w:t>
      </w:r>
    </w:p>
    <w:p w:rsidR="005273D9" w:rsidRDefault="005273D9" w:rsidP="005273D9">
      <w:pPr>
        <w:widowControl w:val="0"/>
        <w:rPr>
          <w:rFonts w:ascii="Myriad Pro" w:hAnsi="Myriad Pro"/>
          <w:sz w:val="20"/>
          <w:szCs w:val="20"/>
        </w:rPr>
      </w:pPr>
    </w:p>
    <w:p w:rsidR="005E2628" w:rsidRPr="005273D9" w:rsidRDefault="005273D9" w:rsidP="005E2628">
      <w:pPr>
        <w:widowControl w:val="0"/>
        <w:rPr>
          <w:rFonts w:ascii="Myriad Pro" w:hAnsi="Myriad Pro"/>
          <w:sz w:val="20"/>
          <w:szCs w:val="20"/>
        </w:rPr>
      </w:pPr>
      <w:r>
        <w:rPr>
          <w:rFonts w:ascii="Myriad Pro" w:hAnsi="Myriad Pro"/>
          <w:sz w:val="20"/>
          <w:szCs w:val="20"/>
        </w:rPr>
        <w:t>To preview the documentary and to learn more, visit wcny.org/</w:t>
      </w:r>
      <w:proofErr w:type="spellStart"/>
      <w:r>
        <w:rPr>
          <w:rFonts w:ascii="Myriad Pro" w:hAnsi="Myriad Pro"/>
          <w:sz w:val="20"/>
          <w:szCs w:val="20"/>
        </w:rPr>
        <w:t>eriecanal</w:t>
      </w:r>
      <w:proofErr w:type="spellEnd"/>
      <w:r>
        <w:rPr>
          <w:rFonts w:ascii="Myriad Pro" w:hAnsi="Myriad Pro"/>
          <w:sz w:val="20"/>
          <w:szCs w:val="20"/>
        </w:rPr>
        <w:t xml:space="preserve">. </w:t>
      </w:r>
    </w:p>
    <w:p w:rsidR="005E2628" w:rsidRPr="005273D9" w:rsidRDefault="005E2628" w:rsidP="005E2628">
      <w:pPr>
        <w:widowControl w:val="0"/>
        <w:rPr>
          <w:rFonts w:ascii="Myriad Pro" w:hAnsi="Myriad Pro"/>
          <w:sz w:val="22"/>
          <w:szCs w:val="22"/>
        </w:rPr>
      </w:pPr>
    </w:p>
    <w:p w:rsidR="005E2628" w:rsidRPr="005273D9" w:rsidRDefault="005E2628" w:rsidP="005E2628">
      <w:pPr>
        <w:widowControl w:val="0"/>
        <w:rPr>
          <w:rFonts w:ascii="Myriad Pro" w:hAnsi="Myriad Pro"/>
          <w:sz w:val="22"/>
          <w:szCs w:val="22"/>
        </w:rPr>
      </w:pPr>
      <w:r w:rsidRPr="005273D9">
        <w:rPr>
          <w:rFonts w:ascii="Myriad Pro" w:hAnsi="Myriad Pro"/>
          <w:sz w:val="22"/>
          <w:szCs w:val="22"/>
        </w:rPr>
        <w:t xml:space="preserve">For more information about the new series, visit </w:t>
      </w:r>
      <w:r w:rsidRPr="005273D9">
        <w:rPr>
          <w:rFonts w:ascii="Myriad Pro" w:hAnsi="Myriad Pro"/>
          <w:b/>
          <w:sz w:val="22"/>
          <w:szCs w:val="22"/>
          <w:highlight w:val="yellow"/>
        </w:rPr>
        <w:t>[STATION WEBSITE</w:t>
      </w:r>
      <w:r w:rsidRPr="005273D9">
        <w:rPr>
          <w:rFonts w:ascii="Myriad Pro" w:hAnsi="Myriad Pro"/>
          <w:b/>
          <w:sz w:val="22"/>
          <w:szCs w:val="22"/>
        </w:rPr>
        <w:t>]</w:t>
      </w:r>
      <w:r w:rsidR="00314544" w:rsidRPr="005273D9">
        <w:rPr>
          <w:rFonts w:ascii="Myriad Pro" w:hAnsi="Myriad Pro"/>
          <w:sz w:val="22"/>
          <w:szCs w:val="22"/>
        </w:rPr>
        <w:t xml:space="preserve"> or </w:t>
      </w:r>
      <w:r w:rsidR="00314544" w:rsidRPr="005273D9">
        <w:rPr>
          <w:rFonts w:ascii="Myriad Pro" w:hAnsi="Myriad Pro"/>
          <w:b/>
          <w:sz w:val="22"/>
          <w:szCs w:val="22"/>
          <w:highlight w:val="yellow"/>
        </w:rPr>
        <w:t>[WCNY.ORG/ERIECANAL]</w:t>
      </w:r>
      <w:r w:rsidRPr="005273D9">
        <w:rPr>
          <w:rFonts w:ascii="Myriad Pro" w:hAnsi="Myriad Pro"/>
          <w:sz w:val="22"/>
          <w:szCs w:val="22"/>
        </w:rPr>
        <w:t xml:space="preserve">. </w:t>
      </w:r>
    </w:p>
    <w:p w:rsidR="005E2628" w:rsidRPr="005273D9" w:rsidRDefault="005E2628" w:rsidP="005E2628">
      <w:pPr>
        <w:widowControl w:val="0"/>
        <w:rPr>
          <w:rFonts w:ascii="Myriad Pro" w:hAnsi="Myriad Pro"/>
          <w:sz w:val="22"/>
          <w:szCs w:val="22"/>
        </w:rPr>
      </w:pPr>
    </w:p>
    <w:p w:rsidR="002236B0" w:rsidRPr="005273D9" w:rsidRDefault="005E2628" w:rsidP="005751ED">
      <w:pPr>
        <w:widowControl w:val="0"/>
        <w:rPr>
          <w:rFonts w:ascii="Myriad Pro" w:hAnsi="Myriad Pro"/>
          <w:sz w:val="22"/>
          <w:szCs w:val="22"/>
        </w:rPr>
      </w:pPr>
      <w:r w:rsidRPr="005273D9">
        <w:rPr>
          <w:rFonts w:ascii="Myriad Pro" w:hAnsi="Myriad Pro"/>
          <w:sz w:val="22"/>
          <w:szCs w:val="22"/>
        </w:rPr>
        <w:t>###</w:t>
      </w:r>
    </w:p>
    <w:sectPr w:rsidR="002236B0" w:rsidRPr="005273D9" w:rsidSect="00223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aiandra GD">
    <w:altName w:val="Adorn Catchwords"/>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A00002AF" w:usb1="5000204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8"/>
    <w:rsid w:val="000170EE"/>
    <w:rsid w:val="002236B0"/>
    <w:rsid w:val="00314544"/>
    <w:rsid w:val="003919FA"/>
    <w:rsid w:val="005273D9"/>
    <w:rsid w:val="005751ED"/>
    <w:rsid w:val="005E2628"/>
    <w:rsid w:val="00766C06"/>
    <w:rsid w:val="008D1955"/>
    <w:rsid w:val="00A80C42"/>
    <w:rsid w:val="00BC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8"/>
    <w:rPr>
      <w:rFonts w:ascii="Maiandra GD" w:eastAsia="Times New Roman" w:hAnsi="Maiandra G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1E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28"/>
    <w:rPr>
      <w:rFonts w:ascii="Maiandra GD" w:eastAsia="Times New Roman" w:hAnsi="Maiandra GD"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1E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30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Macintosh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dubnoff</dc:creator>
  <cp:keywords/>
  <dc:description/>
  <cp:lastModifiedBy>haley dubnoff</cp:lastModifiedBy>
  <cp:revision>2</cp:revision>
  <dcterms:created xsi:type="dcterms:W3CDTF">2017-08-18T20:26:00Z</dcterms:created>
  <dcterms:modified xsi:type="dcterms:W3CDTF">2017-08-18T20:26:00Z</dcterms:modified>
</cp:coreProperties>
</file>